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33" w:rsidRDefault="00B70DF3" w:rsidP="00B70DF3">
      <w:pPr>
        <w:shd w:val="clear" w:color="auto" w:fill="FFFFFF"/>
        <w:ind w:left="9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ПЛАН </w:t>
      </w:r>
    </w:p>
    <w:p w:rsidR="00115F0E" w:rsidRDefault="00115F0E" w:rsidP="00B70DF3">
      <w:pPr>
        <w:shd w:val="clear" w:color="auto" w:fill="FFFFFF"/>
        <w:ind w:left="91"/>
        <w:jc w:val="center"/>
        <w:rPr>
          <w:b/>
          <w:bCs/>
          <w:spacing w:val="-2"/>
        </w:rPr>
      </w:pPr>
    </w:p>
    <w:p w:rsidR="00BD5033" w:rsidRDefault="00BD5033" w:rsidP="00B70DF3">
      <w:pPr>
        <w:shd w:val="clear" w:color="auto" w:fill="FFFFFF"/>
        <w:ind w:left="9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мероприятий на 2016 год историко-архивной комиссии муниципального образования «Цильнинский район» </w:t>
      </w:r>
    </w:p>
    <w:p w:rsidR="00B70DF3" w:rsidRDefault="00BD5033" w:rsidP="00B70DF3">
      <w:pPr>
        <w:shd w:val="clear" w:color="auto" w:fill="FFFFFF"/>
        <w:ind w:left="9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в рамках реализации долгосрочного проекта «Архивы: время, события, лица» (2014-2022 годы)</w:t>
      </w:r>
    </w:p>
    <w:p w:rsidR="00115F0E" w:rsidRDefault="00115F0E" w:rsidP="00B70DF3">
      <w:pPr>
        <w:shd w:val="clear" w:color="auto" w:fill="FFFFFF"/>
        <w:ind w:left="91"/>
        <w:jc w:val="center"/>
        <w:rPr>
          <w:b/>
          <w:bCs/>
          <w:spacing w:val="-2"/>
        </w:rPr>
      </w:pPr>
    </w:p>
    <w:p w:rsidR="00B70DF3" w:rsidRDefault="00B70DF3" w:rsidP="00B70DF3">
      <w:pPr>
        <w:shd w:val="clear" w:color="auto" w:fill="FFFFFF"/>
        <w:ind w:left="91"/>
        <w:jc w:val="center"/>
        <w:rPr>
          <w:b/>
          <w:bCs/>
          <w:spacing w:val="-2"/>
        </w:rPr>
      </w:pPr>
    </w:p>
    <w:tbl>
      <w:tblPr>
        <w:tblW w:w="0" w:type="auto"/>
        <w:tblInd w:w="-398" w:type="dxa"/>
        <w:tblLayout w:type="fixed"/>
        <w:tblLook w:val="0000"/>
      </w:tblPr>
      <w:tblGrid>
        <w:gridCol w:w="710"/>
        <w:gridCol w:w="6379"/>
        <w:gridCol w:w="1559"/>
        <w:gridCol w:w="1701"/>
        <w:gridCol w:w="1559"/>
        <w:gridCol w:w="3562"/>
      </w:tblGrid>
      <w:tr w:rsidR="00B70DF3" w:rsidTr="00BD50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DF3" w:rsidRDefault="00B70DF3" w:rsidP="00BD5033">
            <w:pPr>
              <w:snapToGrid w:val="0"/>
              <w:ind w:right="1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№ </w:t>
            </w:r>
            <w:proofErr w:type="gramStart"/>
            <w:r>
              <w:rPr>
                <w:bCs/>
                <w:spacing w:val="-2"/>
              </w:rPr>
              <w:t>п</w:t>
            </w:r>
            <w:proofErr w:type="gramEnd"/>
            <w:r>
              <w:rPr>
                <w:bCs/>
                <w:spacing w:val="-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DF3" w:rsidRDefault="00B70DF3" w:rsidP="00BD5033">
            <w:pPr>
              <w:snapToGrid w:val="0"/>
              <w:ind w:right="14"/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мероприятия, форма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DF3" w:rsidRDefault="00B70DF3" w:rsidP="00BD5033">
            <w:pPr>
              <w:snapToGrid w:val="0"/>
              <w:ind w:right="14"/>
              <w:jc w:val="center"/>
              <w:rPr>
                <w:spacing w:val="-3"/>
              </w:rPr>
            </w:pPr>
            <w:r>
              <w:rPr>
                <w:spacing w:val="-2"/>
              </w:rPr>
              <w:t xml:space="preserve">Дата </w:t>
            </w:r>
            <w:r>
              <w:rPr>
                <w:spacing w:val="-1"/>
              </w:rPr>
              <w:t xml:space="preserve">проведения </w:t>
            </w:r>
            <w:r>
              <w:rPr>
                <w:spacing w:val="-3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DF3" w:rsidRDefault="00B70DF3" w:rsidP="00BD5033">
            <w:pPr>
              <w:snapToGrid w:val="0"/>
              <w:ind w:right="14"/>
              <w:jc w:val="center"/>
              <w:rPr>
                <w:spacing w:val="-2"/>
              </w:rPr>
            </w:pPr>
            <w:r>
              <w:rPr>
                <w:spacing w:val="-2"/>
              </w:rPr>
              <w:t>Категория участников, 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0DF3" w:rsidRDefault="00B70DF3" w:rsidP="00BD5033">
            <w:pPr>
              <w:snapToGrid w:val="0"/>
              <w:ind w:right="14"/>
              <w:jc w:val="center"/>
              <w:rPr>
                <w:spacing w:val="-2"/>
              </w:rPr>
            </w:pPr>
            <w:r>
              <w:rPr>
                <w:spacing w:val="-2"/>
              </w:rPr>
              <w:t>Место проведения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033" w:rsidRDefault="00B70DF3" w:rsidP="00BD5033">
            <w:pPr>
              <w:snapToGrid w:val="0"/>
              <w:ind w:right="1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Ответственный</w:t>
            </w:r>
          </w:p>
          <w:p w:rsidR="00BD5033" w:rsidRDefault="00B70DF3" w:rsidP="00BD5033">
            <w:pPr>
              <w:snapToGrid w:val="0"/>
              <w:ind w:right="14"/>
              <w:jc w:val="center"/>
              <w:rPr>
                <w:bCs/>
                <w:spacing w:val="-2"/>
              </w:rPr>
            </w:pPr>
            <w:proofErr w:type="gramStart"/>
            <w:r>
              <w:rPr>
                <w:bCs/>
                <w:spacing w:val="-2"/>
              </w:rPr>
              <w:t>(наименование</w:t>
            </w:r>
            <w:proofErr w:type="gramEnd"/>
          </w:p>
          <w:p w:rsidR="00B70DF3" w:rsidRDefault="00B70DF3" w:rsidP="00BD5033">
            <w:pPr>
              <w:snapToGrid w:val="0"/>
              <w:ind w:right="14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подразделения)</w:t>
            </w:r>
          </w:p>
        </w:tc>
      </w:tr>
    </w:tbl>
    <w:p w:rsidR="00B70DF3" w:rsidRDefault="00B70DF3" w:rsidP="00B70DF3">
      <w:pPr>
        <w:shd w:val="clear" w:color="auto" w:fill="FFFFFF"/>
      </w:pPr>
    </w:p>
    <w:p w:rsidR="00B70DF3" w:rsidRDefault="00056297" w:rsidP="00056297">
      <w:pPr>
        <w:widowControl w:val="0"/>
        <w:numPr>
          <w:ilvl w:val="0"/>
          <w:numId w:val="1"/>
        </w:numPr>
        <w:tabs>
          <w:tab w:val="left" w:pos="0"/>
        </w:tabs>
        <w:autoSpaceDE w:val="0"/>
        <w:ind w:left="0" w:firstLine="0"/>
        <w:rPr>
          <w:b/>
          <w:bCs/>
          <w:spacing w:val="-11"/>
        </w:rPr>
      </w:pPr>
      <w:r>
        <w:rPr>
          <w:b/>
          <w:bCs/>
          <w:spacing w:val="-11"/>
        </w:rPr>
        <w:t>Мероприятия в рамках празднования 250-летия</w:t>
      </w:r>
      <w:r w:rsidR="00B70DF3">
        <w:rPr>
          <w:b/>
          <w:bCs/>
          <w:spacing w:val="-11"/>
        </w:rPr>
        <w:t xml:space="preserve"> Н.М. Карамзина</w:t>
      </w:r>
    </w:p>
    <w:p w:rsidR="00B70DF3" w:rsidRDefault="00B70DF3" w:rsidP="00B70DF3">
      <w:pPr>
        <w:widowControl w:val="0"/>
        <w:autoSpaceDE w:val="0"/>
        <w:ind w:left="709"/>
        <w:rPr>
          <w:b/>
          <w:bCs/>
          <w:spacing w:val="-11"/>
        </w:rPr>
      </w:pPr>
    </w:p>
    <w:tbl>
      <w:tblPr>
        <w:tblW w:w="15470" w:type="dxa"/>
        <w:tblInd w:w="-398" w:type="dxa"/>
        <w:tblLayout w:type="fixed"/>
        <w:tblLook w:val="0000"/>
      </w:tblPr>
      <w:tblGrid>
        <w:gridCol w:w="710"/>
        <w:gridCol w:w="6379"/>
        <w:gridCol w:w="1559"/>
        <w:gridCol w:w="1701"/>
        <w:gridCol w:w="1559"/>
        <w:gridCol w:w="3562"/>
      </w:tblGrid>
      <w:tr w:rsidR="00B70DF3" w:rsidTr="00115F0E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Николай Карамзин: история продолжается -  цикл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Все </w:t>
            </w:r>
            <w:proofErr w:type="spellStart"/>
            <w:r>
              <w:rPr>
                <w:bCs/>
                <w:spacing w:val="-2"/>
              </w:rPr>
              <w:t>грчит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Библиотека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F3" w:rsidRDefault="00B716ED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  <w:bookmarkStart w:id="0" w:name="_GoBack"/>
            <w:bookmarkEnd w:id="0"/>
          </w:p>
        </w:tc>
      </w:tr>
      <w:tr w:rsidR="00B70DF3" w:rsidTr="00115F0E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4769F8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Карамзин на все времен </w:t>
            </w:r>
            <w:r w:rsidR="004769F8">
              <w:rPr>
                <w:bCs/>
                <w:spacing w:val="-2"/>
              </w:rPr>
              <w:t>–</w:t>
            </w:r>
            <w:r>
              <w:rPr>
                <w:bCs/>
                <w:spacing w:val="-2"/>
              </w:rPr>
              <w:t xml:space="preserve"> ил</w:t>
            </w:r>
            <w:r w:rsidR="00056297">
              <w:rPr>
                <w:bCs/>
                <w:spacing w:val="-2"/>
              </w:rPr>
              <w:t>л</w:t>
            </w:r>
            <w:r w:rsidR="004769F8">
              <w:rPr>
                <w:bCs/>
                <w:spacing w:val="-2"/>
              </w:rPr>
              <w:t xml:space="preserve">юстрированная </w:t>
            </w:r>
            <w:r w:rsidR="00056297">
              <w:rPr>
                <w:bCs/>
                <w:spacing w:val="-2"/>
              </w:rPr>
              <w:t>к</w:t>
            </w:r>
            <w:r>
              <w:rPr>
                <w:bCs/>
                <w:spacing w:val="-2"/>
              </w:rPr>
              <w:t>н</w:t>
            </w:r>
            <w:r w:rsidR="00056297">
              <w:rPr>
                <w:bCs/>
                <w:spacing w:val="-2"/>
              </w:rPr>
              <w:t xml:space="preserve">ижная </w:t>
            </w:r>
            <w:r>
              <w:rPr>
                <w:bCs/>
                <w:spacing w:val="-2"/>
              </w:rPr>
              <w:t>выставка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115F0E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16ED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Все </w:t>
            </w:r>
            <w:proofErr w:type="spellStart"/>
            <w:r>
              <w:rPr>
                <w:bCs/>
                <w:spacing w:val="-2"/>
              </w:rPr>
              <w:t>грчит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16ED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Библиотека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F3" w:rsidRDefault="004769F8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70DF3" w:rsidTr="00115F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Поэт, писатель, историк   -   тематический вечер (</w:t>
            </w:r>
            <w:proofErr w:type="spellStart"/>
            <w:r>
              <w:rPr>
                <w:bCs/>
                <w:spacing w:val="-2"/>
              </w:rPr>
              <w:t>Чит</w:t>
            </w:r>
            <w:proofErr w:type="spellEnd"/>
            <w:r>
              <w:rPr>
                <w:bCs/>
                <w:spacing w:val="-2"/>
              </w:rPr>
              <w:t>. уч. игр. 2015г)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Библиотека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F3" w:rsidRDefault="004769F8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70DF3" w:rsidTr="00115F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056297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Подвиг честного человека — интеллектуальная игра </w:t>
            </w:r>
            <w:r w:rsidR="00056297">
              <w:rPr>
                <w:bCs/>
                <w:spacing w:val="-2"/>
              </w:rPr>
              <w:t>«</w:t>
            </w:r>
            <w:r>
              <w:rPr>
                <w:bCs/>
                <w:spacing w:val="-2"/>
              </w:rPr>
              <w:t>Чт</w:t>
            </w:r>
            <w:r w:rsidR="00056297">
              <w:rPr>
                <w:bCs/>
                <w:spacing w:val="-2"/>
              </w:rPr>
              <w:t>о, где, когда»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056297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056297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Школа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F3" w:rsidRDefault="009F1166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Е.А., отдел по делам молодежи администрации</w:t>
            </w:r>
          </w:p>
        </w:tc>
      </w:tr>
      <w:tr w:rsidR="00B70DF3" w:rsidTr="00115F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Встреча с Карамзиным — слайд </w:t>
            </w:r>
            <w:proofErr w:type="gramStart"/>
            <w:r>
              <w:rPr>
                <w:bCs/>
                <w:spacing w:val="-2"/>
              </w:rPr>
              <w:t>–</w:t>
            </w:r>
            <w:proofErr w:type="spellStart"/>
            <w:r>
              <w:rPr>
                <w:bCs/>
                <w:spacing w:val="-2"/>
              </w:rPr>
              <w:t>б</w:t>
            </w:r>
            <w:proofErr w:type="gramEnd"/>
            <w:r>
              <w:rPr>
                <w:bCs/>
                <w:spacing w:val="-2"/>
              </w:rPr>
              <w:t>еседа,викторина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Библ.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F3" w:rsidRDefault="004769F8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70DF3" w:rsidTr="00115F0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056297" w:rsidP="00056297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6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Историческая ночь в библиотеке - акция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июль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Все </w:t>
            </w:r>
            <w:proofErr w:type="spellStart"/>
            <w:r>
              <w:rPr>
                <w:bCs/>
                <w:spacing w:val="-2"/>
              </w:rPr>
              <w:t>грчит</w:t>
            </w:r>
            <w:proofErr w:type="spellEnd"/>
            <w:r>
              <w:rPr>
                <w:bCs/>
                <w:spacing w:val="-2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/-/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F3" w:rsidRDefault="004769F8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70DF3" w:rsidTr="00115F0E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056297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0DF3" w:rsidRDefault="00434FC9" w:rsidP="00434FC9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Предметные неделя истории </w:t>
            </w:r>
            <w:r w:rsidR="00B70DF3">
              <w:rPr>
                <w:bCs/>
                <w:spacing w:val="-2"/>
              </w:rPr>
              <w:t>«Последний летописец Руси»: страницы жизни и творчества Н.М. Карамзина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B70DF3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434FC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Учащиеся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DF3" w:rsidRDefault="00434FC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Школа </w:t>
            </w:r>
          </w:p>
        </w:tc>
        <w:tc>
          <w:tcPr>
            <w:tcW w:w="3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DF3" w:rsidRDefault="00434FC9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Захарова Т.Н.</w:t>
            </w:r>
          </w:p>
        </w:tc>
      </w:tr>
    </w:tbl>
    <w:p w:rsidR="00A13593" w:rsidRDefault="00A13593"/>
    <w:p w:rsidR="00056297" w:rsidRDefault="00056297" w:rsidP="00056297">
      <w:pPr>
        <w:widowControl w:val="0"/>
        <w:numPr>
          <w:ilvl w:val="0"/>
          <w:numId w:val="1"/>
        </w:numPr>
        <w:tabs>
          <w:tab w:val="left" w:pos="0"/>
        </w:tabs>
        <w:autoSpaceDE w:val="0"/>
        <w:ind w:left="0" w:firstLine="0"/>
        <w:rPr>
          <w:b/>
          <w:bCs/>
          <w:spacing w:val="-11"/>
        </w:rPr>
      </w:pPr>
      <w:r>
        <w:rPr>
          <w:b/>
          <w:bCs/>
          <w:spacing w:val="-11"/>
        </w:rPr>
        <w:t>Мероприятия в рамках года кино в России</w:t>
      </w:r>
    </w:p>
    <w:p w:rsidR="00056297" w:rsidRDefault="00056297" w:rsidP="00056297">
      <w:pPr>
        <w:widowControl w:val="0"/>
        <w:autoSpaceDE w:val="0"/>
        <w:ind w:left="709"/>
        <w:rPr>
          <w:b/>
          <w:bCs/>
          <w:spacing w:val="-11"/>
        </w:rPr>
      </w:pPr>
    </w:p>
    <w:tbl>
      <w:tblPr>
        <w:tblW w:w="15470" w:type="dxa"/>
        <w:tblInd w:w="-398" w:type="dxa"/>
        <w:tblLayout w:type="fixed"/>
        <w:tblLook w:val="0000"/>
      </w:tblPr>
      <w:tblGrid>
        <w:gridCol w:w="710"/>
        <w:gridCol w:w="6379"/>
        <w:gridCol w:w="1559"/>
        <w:gridCol w:w="1701"/>
        <w:gridCol w:w="1559"/>
        <w:gridCol w:w="3562"/>
      </w:tblGrid>
      <w:tr w:rsidR="009F1166" w:rsidTr="00115F0E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9F1166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Известное и неизвестное кино — интеллектуальная игра «Что, где, когда»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9F1166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работающая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Школа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66" w:rsidRDefault="009F1166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Е.А., отдел по делам молодежи администрации</w:t>
            </w:r>
          </w:p>
        </w:tc>
      </w:tr>
      <w:tr w:rsidR="00434FC9" w:rsidTr="00115F0E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9" w:rsidRDefault="00434FC9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9" w:rsidRDefault="00434FC9" w:rsidP="00434FC9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Создание фонда фильмов – экранизаций местных авторов и участием актеров земляков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9" w:rsidRDefault="00434FC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9" w:rsidRDefault="00434FC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C9" w:rsidRDefault="00434FC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Музей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FC9" w:rsidRDefault="00434FC9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</w:tr>
      <w:tr w:rsidR="009F1166" w:rsidTr="00115F0E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434FC9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Кинолекторий «С </w:t>
            </w:r>
            <w:proofErr w:type="spellStart"/>
            <w:r>
              <w:rPr>
                <w:bCs/>
                <w:spacing w:val="-2"/>
              </w:rPr>
              <w:t>книжкиных</w:t>
            </w:r>
            <w:proofErr w:type="spellEnd"/>
            <w:r>
              <w:rPr>
                <w:bCs/>
                <w:spacing w:val="-2"/>
              </w:rPr>
              <w:t xml:space="preserve"> страниц на большой экран»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434FC9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166" w:rsidRDefault="009F1166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Библиотека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66" w:rsidRDefault="00434FC9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</w:tbl>
    <w:p w:rsidR="00056297" w:rsidRDefault="00056297" w:rsidP="00056297">
      <w:pPr>
        <w:pStyle w:val="a4"/>
        <w:ind w:left="0"/>
        <w:rPr>
          <w:b/>
          <w:spacing w:val="2"/>
        </w:rPr>
      </w:pPr>
    </w:p>
    <w:p w:rsidR="005770D4" w:rsidRDefault="005770D4" w:rsidP="005770D4">
      <w:pPr>
        <w:pStyle w:val="a4"/>
        <w:ind w:left="0"/>
        <w:rPr>
          <w:b/>
          <w:spacing w:val="2"/>
        </w:rPr>
      </w:pPr>
    </w:p>
    <w:p w:rsidR="005770D4" w:rsidRDefault="005770D4" w:rsidP="005770D4">
      <w:pPr>
        <w:pStyle w:val="a4"/>
        <w:ind w:left="0"/>
        <w:rPr>
          <w:b/>
          <w:spacing w:val="2"/>
        </w:rPr>
      </w:pPr>
    </w:p>
    <w:p w:rsidR="005770D4" w:rsidRDefault="005770D4" w:rsidP="005770D4">
      <w:pPr>
        <w:pStyle w:val="a4"/>
        <w:ind w:left="0"/>
        <w:rPr>
          <w:b/>
          <w:spacing w:val="2"/>
        </w:rPr>
      </w:pPr>
    </w:p>
    <w:p w:rsidR="005770D4" w:rsidRDefault="005770D4" w:rsidP="005770D4">
      <w:pPr>
        <w:pStyle w:val="a4"/>
        <w:ind w:left="0"/>
        <w:rPr>
          <w:b/>
          <w:spacing w:val="2"/>
        </w:rPr>
      </w:pPr>
    </w:p>
    <w:p w:rsidR="009F1166" w:rsidRDefault="00056297" w:rsidP="00056297">
      <w:pPr>
        <w:pStyle w:val="a4"/>
        <w:numPr>
          <w:ilvl w:val="0"/>
          <w:numId w:val="1"/>
        </w:numPr>
        <w:ind w:left="0" w:firstLine="0"/>
        <w:rPr>
          <w:b/>
          <w:spacing w:val="2"/>
        </w:rPr>
      </w:pPr>
      <w:r>
        <w:rPr>
          <w:b/>
          <w:spacing w:val="2"/>
        </w:rPr>
        <w:lastRenderedPageBreak/>
        <w:t>Мероприятия в рамках</w:t>
      </w:r>
      <w:r w:rsidR="009F1166">
        <w:rPr>
          <w:b/>
          <w:spacing w:val="2"/>
        </w:rPr>
        <w:t xml:space="preserve"> года здравоохранения в Ульяновской области</w:t>
      </w:r>
    </w:p>
    <w:p w:rsidR="009F1166" w:rsidRDefault="009F1166" w:rsidP="009F1166">
      <w:pPr>
        <w:widowControl w:val="0"/>
        <w:autoSpaceDE w:val="0"/>
        <w:ind w:left="709"/>
        <w:rPr>
          <w:b/>
          <w:bCs/>
          <w:spacing w:val="-11"/>
        </w:rPr>
      </w:pPr>
    </w:p>
    <w:tbl>
      <w:tblPr>
        <w:tblW w:w="15182" w:type="dxa"/>
        <w:tblInd w:w="-398" w:type="dxa"/>
        <w:tblLayout w:type="fixed"/>
        <w:tblLook w:val="0000"/>
      </w:tblPr>
      <w:tblGrid>
        <w:gridCol w:w="648"/>
        <w:gridCol w:w="6150"/>
        <w:gridCol w:w="1558"/>
        <w:gridCol w:w="1700"/>
        <w:gridCol w:w="1558"/>
        <w:gridCol w:w="3568"/>
      </w:tblGrid>
      <w:tr w:rsidR="004769F8" w:rsidTr="00115F0E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1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Создание экспозиции «История здравоохранения в районе»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Музей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</w:tr>
      <w:tr w:rsidR="004769F8" w:rsidTr="00115F0E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</w:t>
            </w:r>
          </w:p>
          <w:p w:rsidR="00115F0E" w:rsidRDefault="00115F0E" w:rsidP="00115F0E">
            <w:pPr>
              <w:snapToGrid w:val="0"/>
              <w:rPr>
                <w:bCs/>
                <w:spacing w:val="-2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115F0E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Сбор материалов по участию медицинских работников района в Великой Отечественной войне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Музей 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9F8" w:rsidRDefault="004769F8" w:rsidP="00115F0E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</w:tr>
      <w:tr w:rsidR="00115F0E" w:rsidTr="00115F0E">
        <w:trPr>
          <w:trHeight w:val="4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0E" w:rsidRDefault="00115F0E" w:rsidP="00115F0E">
            <w:pPr>
              <w:snapToGrid w:val="0"/>
              <w:rPr>
                <w:bCs/>
                <w:spacing w:val="-2"/>
              </w:rPr>
            </w:pPr>
            <w:r>
              <w:t>3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0E" w:rsidRDefault="00115F0E" w:rsidP="00115F0E">
            <w:pPr>
              <w:snapToGrid w:val="0"/>
              <w:rPr>
                <w:bCs/>
                <w:spacing w:val="-2"/>
              </w:rPr>
            </w:pPr>
            <w:r>
              <w:t xml:space="preserve">П.И. Бабушкин, земский врач </w:t>
            </w:r>
            <w:proofErr w:type="spellStart"/>
            <w:r>
              <w:t>Нагаткинского</w:t>
            </w:r>
            <w:proofErr w:type="spellEnd"/>
            <w:r>
              <w:t xml:space="preserve"> участка (родился 150 лет тому назад в 1866 году) – вечер памяти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0E" w:rsidRDefault="00115F0E" w:rsidP="00115F0E">
            <w:pPr>
              <w:snapToGrid w:val="0"/>
              <w:jc w:val="center"/>
              <w:rPr>
                <w:bCs/>
                <w:spacing w:val="-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0E" w:rsidRDefault="00115F0E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t xml:space="preserve">Все </w:t>
            </w:r>
            <w:proofErr w:type="spellStart"/>
            <w:r>
              <w:t>грчит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F0E" w:rsidRDefault="00115F0E" w:rsidP="00115F0E">
            <w:pPr>
              <w:snapToGrid w:val="0"/>
              <w:jc w:val="center"/>
              <w:rPr>
                <w:bCs/>
                <w:spacing w:val="-2"/>
              </w:rPr>
            </w:pPr>
            <w:r>
              <w:t>Библиотека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F0E" w:rsidRDefault="00115F0E" w:rsidP="00115F0E">
            <w:pPr>
              <w:snapToGrid w:val="0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</w:tbl>
    <w:p w:rsidR="009F1166" w:rsidRDefault="009F1166" w:rsidP="009F1166">
      <w:pPr>
        <w:pStyle w:val="a4"/>
        <w:ind w:left="0"/>
        <w:rPr>
          <w:b/>
          <w:spacing w:val="2"/>
        </w:rPr>
      </w:pPr>
    </w:p>
    <w:p w:rsidR="009F1166" w:rsidRDefault="009F1166" w:rsidP="009F1166">
      <w:pPr>
        <w:pStyle w:val="a4"/>
        <w:ind w:left="0"/>
        <w:rPr>
          <w:b/>
          <w:spacing w:val="2"/>
        </w:rPr>
      </w:pPr>
    </w:p>
    <w:p w:rsidR="00B70DF3" w:rsidRDefault="00B70DF3" w:rsidP="00B70DF3">
      <w:pPr>
        <w:pStyle w:val="a4"/>
        <w:numPr>
          <w:ilvl w:val="0"/>
          <w:numId w:val="1"/>
        </w:numPr>
        <w:ind w:left="0" w:firstLine="0"/>
        <w:rPr>
          <w:b/>
          <w:spacing w:val="2"/>
        </w:rPr>
      </w:pPr>
      <w:r w:rsidRPr="009F1166">
        <w:rPr>
          <w:b/>
          <w:spacing w:val="2"/>
        </w:rPr>
        <w:t xml:space="preserve">Краеведческая </w:t>
      </w:r>
      <w:r w:rsidR="009F1166" w:rsidRPr="009F1166">
        <w:rPr>
          <w:b/>
          <w:spacing w:val="2"/>
        </w:rPr>
        <w:t xml:space="preserve">работа в рамках </w:t>
      </w:r>
      <w:r w:rsidR="002B68EB" w:rsidRPr="002B68EB">
        <w:rPr>
          <w:b/>
          <w:bCs/>
          <w:spacing w:val="2"/>
        </w:rPr>
        <w:t>подготовки издания «История населенных пунктов Ульяновской области»</w:t>
      </w:r>
    </w:p>
    <w:p w:rsidR="009F1166" w:rsidRPr="009F1166" w:rsidRDefault="009F1166" w:rsidP="009F1166">
      <w:pPr>
        <w:pStyle w:val="a4"/>
        <w:ind w:left="0"/>
        <w:rPr>
          <w:b/>
          <w:spacing w:val="2"/>
        </w:rPr>
      </w:pPr>
    </w:p>
    <w:tbl>
      <w:tblPr>
        <w:tblW w:w="15243" w:type="dxa"/>
        <w:tblInd w:w="-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6093"/>
        <w:gridCol w:w="1700"/>
        <w:gridCol w:w="1562"/>
        <w:gridCol w:w="1559"/>
        <w:gridCol w:w="3680"/>
      </w:tblGrid>
      <w:tr w:rsidR="00B6420D" w:rsidTr="00B6420D">
        <w:trPr>
          <w:trHeight w:val="23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1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>Научно-практическая конференция «Я познаю мир» - конкурс проектов, исследовательских работ учащихся района по истории своего населенного пункта, о знаменитых людях своего села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апрель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 xml:space="preserve">Школа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88" w:firstLine="5"/>
            </w:pPr>
            <w:r>
              <w:t>ИАК</w:t>
            </w:r>
          </w:p>
        </w:tc>
      </w:tr>
      <w:tr w:rsidR="00B6420D" w:rsidTr="00B6420D">
        <w:trPr>
          <w:trHeight w:val="21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jc w:val="center"/>
            </w:pPr>
            <w:r>
              <w:t>2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pStyle w:val="a3"/>
              <w:snapToGrid w:val="0"/>
              <w:spacing w:before="0" w:after="0"/>
              <w:ind w:left="142"/>
              <w:rPr>
                <w:spacing w:val="2"/>
              </w:rPr>
            </w:pPr>
            <w:r>
              <w:rPr>
                <w:spacing w:val="2"/>
              </w:rPr>
              <w:t>Виртуальное путешествие по родному краю  - цикл краеведческих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010AFB">
            <w:pPr>
              <w:shd w:val="clear" w:color="auto" w:fill="FFFFFF"/>
              <w:snapToGrid w:val="0"/>
              <w:jc w:val="center"/>
            </w:pPr>
            <w:r>
              <w:t>февраль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</w:pPr>
            <w:r>
              <w:t xml:space="preserve">Учащиеся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t>Библиотека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88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6420D" w:rsidTr="00B6420D">
        <w:trPr>
          <w:trHeight w:val="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3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 xml:space="preserve">Земли </w:t>
            </w:r>
            <w:proofErr w:type="spellStart"/>
            <w:r>
              <w:t>Цильнинской</w:t>
            </w:r>
            <w:proofErr w:type="spellEnd"/>
            <w:r>
              <w:t xml:space="preserve"> талант и вдохновенье       - обзор книг  - юбиляров местных авторов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сентябрь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</w:pPr>
            <w:r>
              <w:t xml:space="preserve">Учащиеся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t>Библиотека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88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6420D" w:rsidTr="00B6420D">
        <w:trPr>
          <w:trHeight w:val="23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6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>Моя малая Родина         - выставка картин самодеятельных художников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декабрь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</w:pPr>
            <w:r>
              <w:t xml:space="preserve">Учащиеся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t>Библиотека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88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6420D" w:rsidTr="00B6420D">
        <w:trPr>
          <w:trHeight w:val="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5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 xml:space="preserve">Мой край родной, всегда ты сердцу дорог                                            - </w:t>
            </w:r>
            <w:proofErr w:type="spellStart"/>
            <w:r>
              <w:t>литер</w:t>
            </w:r>
            <w:proofErr w:type="gramStart"/>
            <w:r>
              <w:t>.м</w:t>
            </w:r>
            <w:proofErr w:type="gramEnd"/>
            <w:r>
              <w:t>уз</w:t>
            </w:r>
            <w:proofErr w:type="spellEnd"/>
            <w:r>
              <w:t xml:space="preserve"> ком., встречи с писателями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</w:pPr>
            <w:r>
              <w:t xml:space="preserve">Учащиеся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t>Библиотека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88"/>
              <w:rPr>
                <w:bCs/>
                <w:spacing w:val="-2"/>
              </w:rPr>
            </w:pPr>
            <w:proofErr w:type="spellStart"/>
            <w:r>
              <w:rPr>
                <w:bCs/>
                <w:spacing w:val="-2"/>
              </w:rPr>
              <w:t>Трунова</w:t>
            </w:r>
            <w:proofErr w:type="spellEnd"/>
            <w:r>
              <w:rPr>
                <w:bCs/>
                <w:spacing w:val="-2"/>
              </w:rPr>
              <w:t xml:space="preserve"> Н.Я.</w:t>
            </w:r>
          </w:p>
        </w:tc>
      </w:tr>
      <w:tr w:rsidR="00B6420D" w:rsidTr="00B6420D">
        <w:trPr>
          <w:trHeight w:val="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6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hd w:val="clear" w:color="auto" w:fill="FFFFFF"/>
              <w:snapToGrid w:val="0"/>
              <w:ind w:left="142"/>
            </w:pPr>
            <w:r>
              <w:t>Перевод газетных статей по истории родного края в электронный вид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0D6EFD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Школа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B6420D" w:rsidP="00CE637F">
            <w:pPr>
              <w:snapToGrid w:val="0"/>
              <w:ind w:left="88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  <w:r w:rsidR="002B68EB">
              <w:rPr>
                <w:bCs/>
                <w:spacing w:val="-2"/>
              </w:rPr>
              <w:t xml:space="preserve">, </w:t>
            </w:r>
            <w:r w:rsidR="002B68EB">
              <w:t>ИАК</w:t>
            </w:r>
          </w:p>
        </w:tc>
      </w:tr>
      <w:tr w:rsidR="00B6420D" w:rsidTr="00B6420D">
        <w:trPr>
          <w:trHeight w:val="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115F0E">
            <w:pPr>
              <w:shd w:val="clear" w:color="auto" w:fill="FFFFFF"/>
              <w:snapToGrid w:val="0"/>
              <w:jc w:val="center"/>
            </w:pPr>
            <w:r>
              <w:t>7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420D">
            <w:pPr>
              <w:snapToGrid w:val="0"/>
              <w:ind w:left="14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Создание экспозиции «История населенных пунктов района»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467CB8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C01514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420D" w:rsidRDefault="00B6420D" w:rsidP="00B67872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Музей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6420D" w:rsidRDefault="002B68EB" w:rsidP="002B68EB">
            <w:pPr>
              <w:snapToGrid w:val="0"/>
              <w:ind w:left="88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Корнеев Е.А.</w:t>
            </w:r>
          </w:p>
        </w:tc>
      </w:tr>
      <w:tr w:rsidR="002B68EB" w:rsidTr="00B6420D">
        <w:trPr>
          <w:trHeight w:val="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115F0E">
            <w:pPr>
              <w:shd w:val="clear" w:color="auto" w:fill="FFFFFF"/>
              <w:snapToGrid w:val="0"/>
              <w:jc w:val="center"/>
            </w:pPr>
            <w:r>
              <w:t>8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2B68EB">
            <w:pPr>
              <w:snapToGrid w:val="0"/>
              <w:ind w:left="141" w:right="14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Сбор иллюстративного материала для </w:t>
            </w:r>
            <w:r w:rsidRPr="002B68EB">
              <w:rPr>
                <w:bCs/>
                <w:spacing w:val="-2"/>
              </w:rPr>
              <w:t>подготовки издания «История населенных пунктов Ульяновской области»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 течени</w:t>
            </w:r>
            <w:proofErr w:type="gramStart"/>
            <w:r>
              <w:rPr>
                <w:bCs/>
                <w:spacing w:val="-2"/>
              </w:rPr>
              <w:t>и</w:t>
            </w:r>
            <w:proofErr w:type="gramEnd"/>
            <w:r>
              <w:rPr>
                <w:bCs/>
                <w:spacing w:val="-2"/>
              </w:rPr>
              <w:t xml:space="preserve">  года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CE637F">
            <w:pPr>
              <w:snapToGrid w:val="0"/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Учащиеся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B68EB" w:rsidRDefault="002B68EB" w:rsidP="00CE637F">
            <w:pPr>
              <w:snapToGrid w:val="0"/>
              <w:jc w:val="center"/>
              <w:rPr>
                <w:bCs/>
                <w:spacing w:val="-2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B68EB" w:rsidRDefault="002B68EB" w:rsidP="00CE637F">
            <w:pPr>
              <w:snapToGrid w:val="0"/>
              <w:ind w:left="88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Корнеев Е.А., </w:t>
            </w:r>
            <w:r>
              <w:t>ИАК</w:t>
            </w:r>
          </w:p>
        </w:tc>
      </w:tr>
    </w:tbl>
    <w:p w:rsidR="00B70DF3" w:rsidRDefault="00B70DF3"/>
    <w:p w:rsidR="005770D4" w:rsidRDefault="005770D4">
      <w:r>
        <w:t>Председатель историко-архивной комиссии</w:t>
      </w:r>
    </w:p>
    <w:p w:rsidR="005770D4" w:rsidRDefault="005770D4">
      <w:r>
        <w:t>МО «Цильнинский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Е.А.Корнеев</w:t>
      </w:r>
    </w:p>
    <w:p w:rsidR="00B70DF3" w:rsidRDefault="005770D4">
      <w:r>
        <w:t xml:space="preserve">  </w:t>
      </w:r>
    </w:p>
    <w:p w:rsidR="005770D4" w:rsidRDefault="005770D4">
      <w:r>
        <w:t>Консультант по архивам</w:t>
      </w:r>
    </w:p>
    <w:p w:rsidR="005770D4" w:rsidRDefault="005770D4">
      <w:r>
        <w:t>администрации МО «Цильнинский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Е.М.Краснова</w:t>
      </w:r>
    </w:p>
    <w:sectPr w:rsidR="005770D4" w:rsidSect="005770D4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08"/>
  <w:characterSpacingControl w:val="doNotCompress"/>
  <w:compat/>
  <w:rsids>
    <w:rsidRoot w:val="00385863"/>
    <w:rsid w:val="00010AFB"/>
    <w:rsid w:val="00056297"/>
    <w:rsid w:val="000D6EFD"/>
    <w:rsid w:val="00115F0E"/>
    <w:rsid w:val="002B68EB"/>
    <w:rsid w:val="00312185"/>
    <w:rsid w:val="00385863"/>
    <w:rsid w:val="00434FC9"/>
    <w:rsid w:val="004769F8"/>
    <w:rsid w:val="00533A24"/>
    <w:rsid w:val="005770D4"/>
    <w:rsid w:val="007F44E5"/>
    <w:rsid w:val="00890784"/>
    <w:rsid w:val="009F1166"/>
    <w:rsid w:val="00A13593"/>
    <w:rsid w:val="00A722C4"/>
    <w:rsid w:val="00B6420D"/>
    <w:rsid w:val="00B70DF3"/>
    <w:rsid w:val="00B716ED"/>
    <w:rsid w:val="00BD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0DF3"/>
    <w:pPr>
      <w:spacing w:before="280" w:after="280"/>
    </w:pPr>
  </w:style>
  <w:style w:type="paragraph" w:customStyle="1" w:styleId="1">
    <w:name w:val="Цитата1"/>
    <w:basedOn w:val="a"/>
    <w:rsid w:val="00B70DF3"/>
    <w:pPr>
      <w:suppressAutoHyphens w:val="0"/>
      <w:ind w:left="300" w:right="976" w:firstLine="60"/>
    </w:pPr>
    <w:rPr>
      <w:sz w:val="28"/>
    </w:rPr>
  </w:style>
  <w:style w:type="paragraph" w:styleId="a4">
    <w:name w:val="List Paragraph"/>
    <w:basedOn w:val="a"/>
    <w:uiPriority w:val="34"/>
    <w:qFormat/>
    <w:rsid w:val="000562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2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70DF3"/>
    <w:pPr>
      <w:spacing w:before="280" w:after="280"/>
    </w:pPr>
  </w:style>
  <w:style w:type="paragraph" w:customStyle="1" w:styleId="1">
    <w:name w:val="Цитата1"/>
    <w:basedOn w:val="a"/>
    <w:rsid w:val="00B70DF3"/>
    <w:pPr>
      <w:suppressAutoHyphens w:val="0"/>
      <w:ind w:left="300" w:right="976" w:firstLine="60"/>
    </w:pPr>
    <w:rPr>
      <w:sz w:val="28"/>
    </w:rPr>
  </w:style>
  <w:style w:type="paragraph" w:styleId="a4">
    <w:name w:val="List Paragraph"/>
    <w:basedOn w:val="a"/>
    <w:uiPriority w:val="34"/>
    <w:qFormat/>
    <w:rsid w:val="00056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0890-8305-457F-BB91-DB69F6C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2015-12-25T07:45:00Z</cp:lastPrinted>
  <dcterms:created xsi:type="dcterms:W3CDTF">2015-12-24T18:19:00Z</dcterms:created>
  <dcterms:modified xsi:type="dcterms:W3CDTF">2016-01-20T11:13:00Z</dcterms:modified>
</cp:coreProperties>
</file>